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941001" w:rsidRDefault="00941001" w:rsidP="00BB3D13">
      <w:pPr>
        <w:jc w:val="center"/>
        <w:rPr>
          <w:lang w:val="ru-RU"/>
        </w:rPr>
      </w:pPr>
    </w:p>
    <w:p w:rsidR="000A0F24" w:rsidRPr="006D1F39" w:rsidRDefault="000A0F24" w:rsidP="006D1F39">
      <w:pPr>
        <w:spacing w:line="228" w:lineRule="auto"/>
        <w:ind w:firstLine="697"/>
        <w:jc w:val="center"/>
        <w:rPr>
          <w:b/>
          <w:sz w:val="28"/>
          <w:szCs w:val="28"/>
        </w:rPr>
      </w:pPr>
      <w:bookmarkStart w:id="0" w:name="__DdeLink__4783_1396047360"/>
      <w:r w:rsidRPr="006D1F39">
        <w:rPr>
          <w:b/>
          <w:sz w:val="28"/>
          <w:szCs w:val="28"/>
        </w:rPr>
        <w:t xml:space="preserve">Об утверждении административного регламента </w:t>
      </w:r>
      <w:r w:rsidR="006D1F39" w:rsidRPr="006D1F39">
        <w:rPr>
          <w:b/>
          <w:sz w:val="28"/>
          <w:szCs w:val="28"/>
        </w:rPr>
        <w:t xml:space="preserve">осуществления муниципального контроля (надзора) за соблюдением установленных условий осуществления регулярных перевозок на территории муниципального образования Темрюкский район </w:t>
      </w:r>
      <w:bookmarkEnd w:id="0"/>
    </w:p>
    <w:p w:rsidR="000A0F24" w:rsidRPr="00516138" w:rsidRDefault="000A0F24" w:rsidP="000A0F24">
      <w:pPr>
        <w:spacing w:line="228" w:lineRule="auto"/>
        <w:ind w:firstLine="697"/>
        <w:jc w:val="center"/>
        <w:rPr>
          <w:sz w:val="28"/>
          <w:szCs w:val="28"/>
        </w:rPr>
      </w:pPr>
    </w:p>
    <w:p w:rsidR="000A0F24" w:rsidRPr="00516138" w:rsidRDefault="000A0F24" w:rsidP="000A0F24">
      <w:pPr>
        <w:spacing w:line="228" w:lineRule="auto"/>
        <w:ind w:firstLine="697"/>
        <w:jc w:val="center"/>
        <w:rPr>
          <w:sz w:val="28"/>
          <w:szCs w:val="28"/>
        </w:rPr>
      </w:pPr>
    </w:p>
    <w:p w:rsidR="000A0F24" w:rsidRPr="00B77393" w:rsidRDefault="00BA5DBB" w:rsidP="00B7739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39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10 декабря 1995 года               № 196-ФЗ «О безопасности дорожного движения», Федеральным законом от      6 октября 2003 года № 131-ФЗ «Об общих принципах организации местного самоуправления в Российской Федерации», Федеральным законом от                  9 февраля 2007 года № 16-ФЗ «О транспортной безопасности», Федеральным законом от 8 ноября 2007 года № 259-ФЗ «Устав автомобильного транспорта и городского наземного электрического транспорта», Федеральным законом от                      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Федеральным законом от 26 декабря 2008 года №</w:t>
      </w:r>
      <w:r w:rsidRPr="00B773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7393">
        <w:rPr>
          <w:rFonts w:ascii="Times New Roman" w:hAnsi="Times New Roman" w:cs="Times New Roman"/>
          <w:sz w:val="28"/>
          <w:szCs w:val="28"/>
        </w:rPr>
        <w:t>294-ФЗ «О защите прав юридических лиц и индивидуальных предпринимателей при осуществлении государственного контроля (надзора) и муниципального контроля», постановлением Правительства Российской Федерации от 14 февраля 2009 года № 112            «Об утверждении Правил перевозок пассажиров и багажа автомобильным транспортом и городским наземным электрическим транспортом», Законом Краснодарского края от 7 июля 1999 года № 193-КЗ «О пассажирских перевозках автомобильным транспортом и городским наземным электрическим транспортом в Краснодарском крае», приказом департамента информатизации и связи Краснодарского края от 28 августа 2017 года № 144 «Об утверждении типового (рекомендуемого) перечня муниципальных услуг и функций в сфере контрольно-надзорной деятельности</w:t>
      </w:r>
      <w:r w:rsidR="00516138" w:rsidRPr="00B77393">
        <w:rPr>
          <w:rFonts w:ascii="Times New Roman" w:hAnsi="Times New Roman" w:cs="Times New Roman"/>
          <w:sz w:val="28"/>
          <w:szCs w:val="28"/>
        </w:rPr>
        <w:t>»</w:t>
      </w:r>
      <w:r w:rsidR="000A0F24" w:rsidRPr="00B77393">
        <w:rPr>
          <w:rFonts w:ascii="Times New Roman" w:hAnsi="Times New Roman" w:cs="Times New Roman"/>
          <w:sz w:val="28"/>
          <w:szCs w:val="28"/>
        </w:rPr>
        <w:t xml:space="preserve"> целях осуществления муниципального контроля за соблюдением установленных условий осуществления </w:t>
      </w:r>
      <w:r w:rsidR="00516138" w:rsidRPr="00B7739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A0F24" w:rsidRPr="00B77393">
        <w:rPr>
          <w:rFonts w:ascii="Times New Roman" w:hAnsi="Times New Roman" w:cs="Times New Roman"/>
          <w:sz w:val="28"/>
          <w:szCs w:val="28"/>
        </w:rPr>
        <w:t>регулярных перевозок на территории муниципального образования Т</w:t>
      </w:r>
      <w:r w:rsidR="00516138" w:rsidRPr="00B77393">
        <w:rPr>
          <w:rFonts w:ascii="Times New Roman" w:hAnsi="Times New Roman" w:cs="Times New Roman"/>
          <w:sz w:val="28"/>
          <w:szCs w:val="28"/>
        </w:rPr>
        <w:t>емрюкский район</w:t>
      </w:r>
      <w:r w:rsidR="000A0F24" w:rsidRPr="00B77393">
        <w:rPr>
          <w:rFonts w:ascii="Times New Roman" w:hAnsi="Times New Roman" w:cs="Times New Roman"/>
          <w:sz w:val="28"/>
          <w:szCs w:val="28"/>
        </w:rPr>
        <w:t xml:space="preserve"> </w:t>
      </w:r>
      <w:r w:rsidR="00A77EC0" w:rsidRPr="00B77393">
        <w:rPr>
          <w:rFonts w:ascii="Times New Roman" w:hAnsi="Times New Roman" w:cs="Times New Roman"/>
          <w:sz w:val="28"/>
          <w:szCs w:val="28"/>
        </w:rPr>
        <w:t>п</w:t>
      </w:r>
      <w:r w:rsidR="00B77393">
        <w:rPr>
          <w:rFonts w:ascii="Times New Roman" w:hAnsi="Times New Roman" w:cs="Times New Roman"/>
          <w:sz w:val="28"/>
          <w:szCs w:val="28"/>
        </w:rPr>
        <w:t xml:space="preserve"> </w:t>
      </w:r>
      <w:r w:rsidR="00A77EC0" w:rsidRPr="00B77393">
        <w:rPr>
          <w:rFonts w:ascii="Times New Roman" w:hAnsi="Times New Roman" w:cs="Times New Roman"/>
          <w:sz w:val="28"/>
          <w:szCs w:val="28"/>
        </w:rPr>
        <w:t>о</w:t>
      </w:r>
      <w:r w:rsidR="00B77393">
        <w:rPr>
          <w:rFonts w:ascii="Times New Roman" w:hAnsi="Times New Roman" w:cs="Times New Roman"/>
          <w:sz w:val="28"/>
          <w:szCs w:val="28"/>
        </w:rPr>
        <w:t xml:space="preserve"> </w:t>
      </w:r>
      <w:r w:rsidR="00A77EC0" w:rsidRPr="00B77393">
        <w:rPr>
          <w:rFonts w:ascii="Times New Roman" w:hAnsi="Times New Roman" w:cs="Times New Roman"/>
          <w:sz w:val="28"/>
          <w:szCs w:val="28"/>
        </w:rPr>
        <w:t>с</w:t>
      </w:r>
      <w:r w:rsidR="00B77393">
        <w:rPr>
          <w:rFonts w:ascii="Times New Roman" w:hAnsi="Times New Roman" w:cs="Times New Roman"/>
          <w:sz w:val="28"/>
          <w:szCs w:val="28"/>
        </w:rPr>
        <w:t xml:space="preserve"> </w:t>
      </w:r>
      <w:r w:rsidR="00A77EC0" w:rsidRPr="00B77393">
        <w:rPr>
          <w:rFonts w:ascii="Times New Roman" w:hAnsi="Times New Roman" w:cs="Times New Roman"/>
          <w:sz w:val="28"/>
          <w:szCs w:val="28"/>
        </w:rPr>
        <w:t>т</w:t>
      </w:r>
      <w:r w:rsidR="00B77393">
        <w:rPr>
          <w:rFonts w:ascii="Times New Roman" w:hAnsi="Times New Roman" w:cs="Times New Roman"/>
          <w:sz w:val="28"/>
          <w:szCs w:val="28"/>
        </w:rPr>
        <w:t xml:space="preserve"> </w:t>
      </w:r>
      <w:r w:rsidR="00A77EC0" w:rsidRPr="00B77393">
        <w:rPr>
          <w:rFonts w:ascii="Times New Roman" w:hAnsi="Times New Roman" w:cs="Times New Roman"/>
          <w:sz w:val="28"/>
          <w:szCs w:val="28"/>
        </w:rPr>
        <w:t>а</w:t>
      </w:r>
      <w:r w:rsidR="00B77393">
        <w:rPr>
          <w:rFonts w:ascii="Times New Roman" w:hAnsi="Times New Roman" w:cs="Times New Roman"/>
          <w:sz w:val="28"/>
          <w:szCs w:val="28"/>
        </w:rPr>
        <w:t xml:space="preserve"> </w:t>
      </w:r>
      <w:r w:rsidR="00A77EC0" w:rsidRPr="00B77393">
        <w:rPr>
          <w:rFonts w:ascii="Times New Roman" w:hAnsi="Times New Roman" w:cs="Times New Roman"/>
          <w:sz w:val="28"/>
          <w:szCs w:val="28"/>
        </w:rPr>
        <w:t>н</w:t>
      </w:r>
      <w:r w:rsidR="00B77393">
        <w:rPr>
          <w:rFonts w:ascii="Times New Roman" w:hAnsi="Times New Roman" w:cs="Times New Roman"/>
          <w:sz w:val="28"/>
          <w:szCs w:val="28"/>
        </w:rPr>
        <w:t xml:space="preserve"> </w:t>
      </w:r>
      <w:r w:rsidR="00A77EC0" w:rsidRPr="00B77393">
        <w:rPr>
          <w:rFonts w:ascii="Times New Roman" w:hAnsi="Times New Roman" w:cs="Times New Roman"/>
          <w:sz w:val="28"/>
          <w:szCs w:val="28"/>
        </w:rPr>
        <w:t>о</w:t>
      </w:r>
      <w:r w:rsidR="00B77393">
        <w:rPr>
          <w:rFonts w:ascii="Times New Roman" w:hAnsi="Times New Roman" w:cs="Times New Roman"/>
          <w:sz w:val="28"/>
          <w:szCs w:val="28"/>
        </w:rPr>
        <w:t xml:space="preserve"> </w:t>
      </w:r>
      <w:r w:rsidR="00A77EC0" w:rsidRPr="00B77393">
        <w:rPr>
          <w:rFonts w:ascii="Times New Roman" w:hAnsi="Times New Roman" w:cs="Times New Roman"/>
          <w:sz w:val="28"/>
          <w:szCs w:val="28"/>
        </w:rPr>
        <w:t>в</w:t>
      </w:r>
      <w:r w:rsidR="00B77393">
        <w:rPr>
          <w:rFonts w:ascii="Times New Roman" w:hAnsi="Times New Roman" w:cs="Times New Roman"/>
          <w:sz w:val="28"/>
          <w:szCs w:val="28"/>
        </w:rPr>
        <w:t xml:space="preserve"> </w:t>
      </w:r>
      <w:r w:rsidR="00A77EC0" w:rsidRPr="00B77393">
        <w:rPr>
          <w:rFonts w:ascii="Times New Roman" w:hAnsi="Times New Roman" w:cs="Times New Roman"/>
          <w:sz w:val="28"/>
          <w:szCs w:val="28"/>
        </w:rPr>
        <w:t>л</w:t>
      </w:r>
      <w:r w:rsidR="00B77393">
        <w:rPr>
          <w:rFonts w:ascii="Times New Roman" w:hAnsi="Times New Roman" w:cs="Times New Roman"/>
          <w:sz w:val="28"/>
          <w:szCs w:val="28"/>
        </w:rPr>
        <w:t xml:space="preserve"> </w:t>
      </w:r>
      <w:r w:rsidR="00A77EC0" w:rsidRPr="00B77393">
        <w:rPr>
          <w:rFonts w:ascii="Times New Roman" w:hAnsi="Times New Roman" w:cs="Times New Roman"/>
          <w:sz w:val="28"/>
          <w:szCs w:val="28"/>
        </w:rPr>
        <w:t>я</w:t>
      </w:r>
      <w:r w:rsidR="00B77393">
        <w:rPr>
          <w:rFonts w:ascii="Times New Roman" w:hAnsi="Times New Roman" w:cs="Times New Roman"/>
          <w:sz w:val="28"/>
          <w:szCs w:val="28"/>
        </w:rPr>
        <w:t xml:space="preserve"> </w:t>
      </w:r>
      <w:r w:rsidR="00B77393" w:rsidRPr="00B77393">
        <w:rPr>
          <w:rFonts w:ascii="Times New Roman" w:hAnsi="Times New Roman" w:cs="Times New Roman"/>
          <w:sz w:val="28"/>
          <w:szCs w:val="28"/>
        </w:rPr>
        <w:t>ю</w:t>
      </w:r>
      <w:r w:rsidR="000A0F24" w:rsidRPr="00B77393">
        <w:rPr>
          <w:rFonts w:ascii="Times New Roman" w:hAnsi="Times New Roman" w:cs="Times New Roman"/>
          <w:sz w:val="28"/>
          <w:szCs w:val="28"/>
        </w:rPr>
        <w:t>:</w:t>
      </w:r>
    </w:p>
    <w:p w:rsidR="006D1F39" w:rsidRPr="006D1F39" w:rsidRDefault="000A0F24" w:rsidP="006D1F39">
      <w:pPr>
        <w:pStyle w:val="a4"/>
        <w:numPr>
          <w:ilvl w:val="0"/>
          <w:numId w:val="5"/>
        </w:numPr>
        <w:tabs>
          <w:tab w:val="left" w:pos="675"/>
          <w:tab w:val="left" w:pos="1134"/>
        </w:tabs>
        <w:spacing w:line="228" w:lineRule="auto"/>
        <w:ind w:left="0" w:firstLine="709"/>
        <w:jc w:val="both"/>
        <w:rPr>
          <w:sz w:val="28"/>
          <w:szCs w:val="28"/>
          <w:lang w:val="ru-RU"/>
        </w:rPr>
      </w:pPr>
      <w:r w:rsidRPr="00516138">
        <w:rPr>
          <w:sz w:val="28"/>
          <w:szCs w:val="28"/>
        </w:rPr>
        <w:t>Утвер</w:t>
      </w:r>
      <w:r w:rsidR="006D1F39">
        <w:rPr>
          <w:sz w:val="28"/>
          <w:szCs w:val="28"/>
        </w:rPr>
        <w:t>дить административный регламент</w:t>
      </w:r>
      <w:r w:rsidR="006D1F39" w:rsidRPr="006D1F39">
        <w:rPr>
          <w:sz w:val="28"/>
          <w:szCs w:val="28"/>
        </w:rPr>
        <w:t xml:space="preserve"> осуществления муниципального контроля (надзора) за соблюдением установленных условий осуществления регулярных перевозок на территории муниципального образования Темрюкский район</w:t>
      </w:r>
      <w:r w:rsidR="00075CD1">
        <w:rPr>
          <w:sz w:val="28"/>
          <w:szCs w:val="28"/>
          <w:lang w:val="ru-RU"/>
        </w:rPr>
        <w:t>, согласно приложению</w:t>
      </w:r>
      <w:r w:rsidR="006D1F39">
        <w:rPr>
          <w:sz w:val="28"/>
          <w:szCs w:val="28"/>
          <w:lang w:val="ru-RU"/>
        </w:rPr>
        <w:t>;</w:t>
      </w:r>
    </w:p>
    <w:p w:rsidR="00516138" w:rsidRDefault="00831E31" w:rsidP="00516138">
      <w:pPr>
        <w:pStyle w:val="a4"/>
        <w:numPr>
          <w:ilvl w:val="0"/>
          <w:numId w:val="5"/>
        </w:numPr>
        <w:tabs>
          <w:tab w:val="left" w:pos="675"/>
          <w:tab w:val="left" w:pos="1134"/>
        </w:tabs>
        <w:spacing w:line="228" w:lineRule="auto"/>
        <w:ind w:left="0" w:firstLine="709"/>
        <w:jc w:val="both"/>
        <w:rPr>
          <w:sz w:val="28"/>
          <w:szCs w:val="28"/>
          <w:lang w:val="ru-RU"/>
        </w:rPr>
      </w:pPr>
      <w:r w:rsidRPr="00516138">
        <w:rPr>
          <w:sz w:val="28"/>
          <w:szCs w:val="28"/>
        </w:rPr>
        <w:lastRenderedPageBreak/>
        <w:t>Отделу по взаимодействию со СМИ (Кистанова) официально разместить</w:t>
      </w:r>
      <w:r w:rsidR="000F2C5B" w:rsidRPr="00516138">
        <w:rPr>
          <w:sz w:val="28"/>
          <w:szCs w:val="28"/>
        </w:rPr>
        <w:t xml:space="preserve"> (опубликовать)</w:t>
      </w:r>
      <w:r w:rsidRPr="00516138">
        <w:rPr>
          <w:sz w:val="28"/>
          <w:szCs w:val="28"/>
        </w:rPr>
        <w:t xml:space="preserve"> постановление </w:t>
      </w:r>
      <w:r w:rsidR="00516138" w:rsidRPr="00516138">
        <w:rPr>
          <w:sz w:val="28"/>
          <w:szCs w:val="28"/>
          <w:lang w:val="ru-RU"/>
        </w:rPr>
        <w:t>администрации муниципального образования Темрюкский район «</w:t>
      </w:r>
      <w:r w:rsidR="00516138" w:rsidRPr="00516138">
        <w:rPr>
          <w:sz w:val="28"/>
          <w:szCs w:val="28"/>
        </w:rPr>
        <w:t xml:space="preserve">Об утверждении административного регламента </w:t>
      </w:r>
      <w:r w:rsidR="00075CD1" w:rsidRPr="006D1F39">
        <w:rPr>
          <w:sz w:val="28"/>
          <w:szCs w:val="28"/>
        </w:rPr>
        <w:t>осуществления муниципального контроля (надзора) за соблюдением установленных условий осуществления регулярных перевозок на территории муниципального образования Темрюкский район</w:t>
      </w:r>
      <w:r w:rsidR="00075CD1">
        <w:rPr>
          <w:sz w:val="28"/>
          <w:szCs w:val="28"/>
          <w:lang w:val="ru-RU"/>
        </w:rPr>
        <w:t xml:space="preserve">» </w:t>
      </w:r>
      <w:r w:rsidRPr="00516138">
        <w:rPr>
          <w:sz w:val="28"/>
          <w:szCs w:val="28"/>
        </w:rPr>
        <w:t>на официальном сайте муниципального образования Темрюкский район в информационно-телеко</w:t>
      </w:r>
      <w:r w:rsidR="007876F7" w:rsidRPr="00516138">
        <w:rPr>
          <w:sz w:val="28"/>
          <w:szCs w:val="28"/>
        </w:rPr>
        <w:t>ммуникационной сети «Интернет»</w:t>
      </w:r>
      <w:r w:rsidR="007876F7" w:rsidRPr="00516138">
        <w:rPr>
          <w:sz w:val="28"/>
          <w:szCs w:val="28"/>
          <w:lang w:val="ru-RU"/>
        </w:rPr>
        <w:t>.</w:t>
      </w:r>
    </w:p>
    <w:p w:rsidR="00516138" w:rsidRDefault="00831E31" w:rsidP="00516138">
      <w:pPr>
        <w:pStyle w:val="a4"/>
        <w:numPr>
          <w:ilvl w:val="0"/>
          <w:numId w:val="5"/>
        </w:numPr>
        <w:tabs>
          <w:tab w:val="left" w:pos="675"/>
          <w:tab w:val="left" w:pos="1134"/>
        </w:tabs>
        <w:spacing w:line="228" w:lineRule="auto"/>
        <w:ind w:left="0" w:firstLine="709"/>
        <w:jc w:val="both"/>
        <w:rPr>
          <w:sz w:val="28"/>
          <w:szCs w:val="28"/>
          <w:lang w:val="ru-RU"/>
        </w:rPr>
      </w:pPr>
      <w:r w:rsidRPr="00516138">
        <w:rPr>
          <w:sz w:val="28"/>
          <w:szCs w:val="28"/>
        </w:rPr>
        <w:t xml:space="preserve">Контроль за выполнением </w:t>
      </w:r>
      <w:r w:rsidR="007876F7" w:rsidRPr="00516138">
        <w:rPr>
          <w:sz w:val="28"/>
          <w:szCs w:val="28"/>
          <w:lang w:val="ru-RU"/>
        </w:rPr>
        <w:t xml:space="preserve">настоящего </w:t>
      </w:r>
      <w:r w:rsidRPr="00516138">
        <w:rPr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</w:t>
      </w:r>
      <w:r w:rsidR="00D703E2" w:rsidRPr="00516138">
        <w:rPr>
          <w:sz w:val="28"/>
          <w:szCs w:val="28"/>
          <w:lang w:val="ru-RU"/>
        </w:rPr>
        <w:t xml:space="preserve">                    </w:t>
      </w:r>
      <w:r w:rsidR="0061300E" w:rsidRPr="00516138">
        <w:rPr>
          <w:sz w:val="28"/>
          <w:szCs w:val="28"/>
        </w:rPr>
        <w:t>Е</w:t>
      </w:r>
      <w:r w:rsidRPr="00516138">
        <w:rPr>
          <w:sz w:val="28"/>
          <w:szCs w:val="28"/>
        </w:rPr>
        <w:t>.П. Пронько.</w:t>
      </w:r>
    </w:p>
    <w:p w:rsidR="00831E31" w:rsidRPr="00516138" w:rsidRDefault="00831E31" w:rsidP="00516138">
      <w:pPr>
        <w:pStyle w:val="a4"/>
        <w:numPr>
          <w:ilvl w:val="0"/>
          <w:numId w:val="5"/>
        </w:numPr>
        <w:tabs>
          <w:tab w:val="left" w:pos="675"/>
          <w:tab w:val="left" w:pos="1134"/>
        </w:tabs>
        <w:spacing w:line="228" w:lineRule="auto"/>
        <w:ind w:left="0" w:firstLine="709"/>
        <w:jc w:val="both"/>
        <w:rPr>
          <w:sz w:val="28"/>
          <w:szCs w:val="28"/>
          <w:lang w:val="ru-RU"/>
        </w:rPr>
      </w:pPr>
      <w:r w:rsidRPr="00516138">
        <w:rPr>
          <w:sz w:val="28"/>
          <w:szCs w:val="28"/>
        </w:rPr>
        <w:t xml:space="preserve">Постановление вступает в силу </w:t>
      </w:r>
      <w:r w:rsidR="00C5272F" w:rsidRPr="00516138">
        <w:rPr>
          <w:sz w:val="28"/>
          <w:szCs w:val="28"/>
        </w:rPr>
        <w:t xml:space="preserve">на следующий день </w:t>
      </w:r>
      <w:r w:rsidR="00774330" w:rsidRPr="00516138">
        <w:rPr>
          <w:sz w:val="28"/>
          <w:szCs w:val="28"/>
        </w:rPr>
        <w:t>после</w:t>
      </w:r>
      <w:r w:rsidR="002415B9" w:rsidRPr="00516138">
        <w:rPr>
          <w:sz w:val="28"/>
          <w:szCs w:val="28"/>
        </w:rPr>
        <w:t xml:space="preserve"> его </w:t>
      </w:r>
      <w:r w:rsidRPr="00516138">
        <w:rPr>
          <w:sz w:val="28"/>
          <w:szCs w:val="28"/>
        </w:rPr>
        <w:t>официального опубликования.</w:t>
      </w:r>
    </w:p>
    <w:p w:rsidR="00BB3D13" w:rsidRDefault="00BB3D13" w:rsidP="00BB3D13">
      <w:pPr>
        <w:ind w:right="-284"/>
        <w:jc w:val="both"/>
        <w:rPr>
          <w:sz w:val="28"/>
          <w:szCs w:val="28"/>
          <w:lang w:val="ru-RU"/>
        </w:rPr>
      </w:pPr>
    </w:p>
    <w:p w:rsidR="00BB3D13" w:rsidRDefault="00BB3D13" w:rsidP="00BB3D13">
      <w:pPr>
        <w:ind w:right="-284"/>
        <w:jc w:val="both"/>
        <w:rPr>
          <w:sz w:val="28"/>
          <w:szCs w:val="28"/>
          <w:lang w:val="ru-RU"/>
        </w:rPr>
      </w:pPr>
    </w:p>
    <w:p w:rsidR="00BB3D13" w:rsidRPr="007876F7" w:rsidRDefault="00BB3D13" w:rsidP="00BB3D13">
      <w:pPr>
        <w:ind w:right="-284"/>
        <w:jc w:val="both"/>
        <w:rPr>
          <w:sz w:val="28"/>
          <w:szCs w:val="28"/>
          <w:lang w:val="ru-RU"/>
        </w:rPr>
      </w:pPr>
      <w:r w:rsidRPr="00EF1503">
        <w:rPr>
          <w:sz w:val="28"/>
          <w:szCs w:val="28"/>
        </w:rPr>
        <w:t>Г</w:t>
      </w:r>
      <w:r w:rsidR="007876F7">
        <w:rPr>
          <w:sz w:val="28"/>
          <w:szCs w:val="28"/>
        </w:rPr>
        <w:t>лава муниципального образования</w:t>
      </w:r>
    </w:p>
    <w:p w:rsidR="00BB3D13" w:rsidRDefault="00BB3D13" w:rsidP="00D703E2">
      <w:pPr>
        <w:jc w:val="both"/>
        <w:rPr>
          <w:sz w:val="28"/>
          <w:szCs w:val="28"/>
          <w:lang w:val="ru-RU"/>
        </w:rPr>
      </w:pPr>
      <w:r w:rsidRPr="00EF1503">
        <w:rPr>
          <w:sz w:val="28"/>
          <w:szCs w:val="28"/>
        </w:rPr>
        <w:t xml:space="preserve">Темрюкский район  </w:t>
      </w:r>
      <w:r>
        <w:rPr>
          <w:sz w:val="28"/>
          <w:szCs w:val="28"/>
          <w:lang w:val="ru-RU"/>
        </w:rPr>
        <w:t xml:space="preserve">     </w:t>
      </w:r>
      <w:r w:rsidRPr="00EF1503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  <w:lang w:val="ru-RU"/>
        </w:rPr>
        <w:t xml:space="preserve">      </w:t>
      </w:r>
      <w:r w:rsidRPr="00EF1503">
        <w:rPr>
          <w:sz w:val="28"/>
          <w:szCs w:val="28"/>
        </w:rPr>
        <w:t>Ф.В. Бабенков</w:t>
      </w:r>
    </w:p>
    <w:sectPr w:rsidR="00BB3D13" w:rsidSect="00516138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947" w:rsidRDefault="00CB1947" w:rsidP="00FA7C82">
      <w:r>
        <w:separator/>
      </w:r>
    </w:p>
  </w:endnote>
  <w:endnote w:type="continuationSeparator" w:id="0">
    <w:p w:rsidR="00CB1947" w:rsidRDefault="00CB1947" w:rsidP="00FA7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947" w:rsidRDefault="00CB1947" w:rsidP="00FA7C82">
      <w:r>
        <w:separator/>
      </w:r>
    </w:p>
  </w:footnote>
  <w:footnote w:type="continuationSeparator" w:id="0">
    <w:p w:rsidR="00CB1947" w:rsidRDefault="00CB1947" w:rsidP="00FA7C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55587"/>
      <w:docPartObj>
        <w:docPartGallery w:val="Page Numbers (Top of Page)"/>
        <w:docPartUnique/>
      </w:docPartObj>
    </w:sdtPr>
    <w:sdtContent>
      <w:p w:rsidR="00FA7C82" w:rsidRDefault="008D08B7">
        <w:pPr>
          <w:pStyle w:val="a5"/>
          <w:jc w:val="center"/>
        </w:pPr>
        <w:fldSimple w:instr=" PAGE   \* MERGEFORMAT ">
          <w:r w:rsidR="008D152F">
            <w:rPr>
              <w:noProof/>
            </w:rPr>
            <w:t>2</w:t>
          </w:r>
        </w:fldSimple>
      </w:p>
    </w:sdtContent>
  </w:sdt>
  <w:p w:rsidR="00FA7C82" w:rsidRDefault="00FA7C8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40FA6"/>
    <w:multiLevelType w:val="hybridMultilevel"/>
    <w:tmpl w:val="DF741A8E"/>
    <w:lvl w:ilvl="0" w:tplc="71042AA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8F0BAF"/>
    <w:multiLevelType w:val="hybridMultilevel"/>
    <w:tmpl w:val="143EE9FC"/>
    <w:lvl w:ilvl="0" w:tplc="FB8491DC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012D30"/>
    <w:multiLevelType w:val="hybridMultilevel"/>
    <w:tmpl w:val="AD74B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8C56A9"/>
    <w:multiLevelType w:val="hybridMultilevel"/>
    <w:tmpl w:val="6D46B9E8"/>
    <w:lvl w:ilvl="0" w:tplc="461C0ED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1F8D"/>
    <w:rsid w:val="000331AB"/>
    <w:rsid w:val="000541FB"/>
    <w:rsid w:val="00075CD1"/>
    <w:rsid w:val="000A0F24"/>
    <w:rsid w:val="000F2C5B"/>
    <w:rsid w:val="00137376"/>
    <w:rsid w:val="00166C07"/>
    <w:rsid w:val="00171948"/>
    <w:rsid w:val="002116CD"/>
    <w:rsid w:val="00214351"/>
    <w:rsid w:val="002415B9"/>
    <w:rsid w:val="002506CB"/>
    <w:rsid w:val="00292265"/>
    <w:rsid w:val="002C0CB3"/>
    <w:rsid w:val="002F5049"/>
    <w:rsid w:val="00327B60"/>
    <w:rsid w:val="003338DF"/>
    <w:rsid w:val="0036410C"/>
    <w:rsid w:val="003C2421"/>
    <w:rsid w:val="003C63FD"/>
    <w:rsid w:val="003D7E03"/>
    <w:rsid w:val="003E0049"/>
    <w:rsid w:val="00415EC0"/>
    <w:rsid w:val="00477BC4"/>
    <w:rsid w:val="00495085"/>
    <w:rsid w:val="004A4DB8"/>
    <w:rsid w:val="004B39A6"/>
    <w:rsid w:val="00510C88"/>
    <w:rsid w:val="00511A40"/>
    <w:rsid w:val="00515D6B"/>
    <w:rsid w:val="00516138"/>
    <w:rsid w:val="00546D46"/>
    <w:rsid w:val="00581CF9"/>
    <w:rsid w:val="005A5C29"/>
    <w:rsid w:val="006115B9"/>
    <w:rsid w:val="0061300E"/>
    <w:rsid w:val="00645B1F"/>
    <w:rsid w:val="00671E4F"/>
    <w:rsid w:val="006847ED"/>
    <w:rsid w:val="006D1F39"/>
    <w:rsid w:val="006D26B7"/>
    <w:rsid w:val="006F6DC2"/>
    <w:rsid w:val="00724625"/>
    <w:rsid w:val="00732226"/>
    <w:rsid w:val="00737419"/>
    <w:rsid w:val="00774330"/>
    <w:rsid w:val="00774DEB"/>
    <w:rsid w:val="007876F7"/>
    <w:rsid w:val="007959E0"/>
    <w:rsid w:val="007C316C"/>
    <w:rsid w:val="007E2FB7"/>
    <w:rsid w:val="00815536"/>
    <w:rsid w:val="00831E31"/>
    <w:rsid w:val="008A427C"/>
    <w:rsid w:val="008D08B7"/>
    <w:rsid w:val="008D152F"/>
    <w:rsid w:val="0090091C"/>
    <w:rsid w:val="00912BD3"/>
    <w:rsid w:val="00941001"/>
    <w:rsid w:val="0094517C"/>
    <w:rsid w:val="00A01F8D"/>
    <w:rsid w:val="00A42D34"/>
    <w:rsid w:val="00A432C5"/>
    <w:rsid w:val="00A7060E"/>
    <w:rsid w:val="00A77EC0"/>
    <w:rsid w:val="00A86EC1"/>
    <w:rsid w:val="00AC2251"/>
    <w:rsid w:val="00AE59BD"/>
    <w:rsid w:val="00B23804"/>
    <w:rsid w:val="00B4093B"/>
    <w:rsid w:val="00B756E6"/>
    <w:rsid w:val="00B75A6F"/>
    <w:rsid w:val="00B77393"/>
    <w:rsid w:val="00B94EBE"/>
    <w:rsid w:val="00B97789"/>
    <w:rsid w:val="00BA5DBB"/>
    <w:rsid w:val="00BB3D13"/>
    <w:rsid w:val="00BE59A8"/>
    <w:rsid w:val="00C00CF3"/>
    <w:rsid w:val="00C22551"/>
    <w:rsid w:val="00C5272F"/>
    <w:rsid w:val="00C55479"/>
    <w:rsid w:val="00C95560"/>
    <w:rsid w:val="00CB1947"/>
    <w:rsid w:val="00CC1690"/>
    <w:rsid w:val="00CD7C74"/>
    <w:rsid w:val="00D24077"/>
    <w:rsid w:val="00D703E2"/>
    <w:rsid w:val="00D72325"/>
    <w:rsid w:val="00D74CF0"/>
    <w:rsid w:val="00D77902"/>
    <w:rsid w:val="00D94C75"/>
    <w:rsid w:val="00D96227"/>
    <w:rsid w:val="00DB5AAE"/>
    <w:rsid w:val="00DC7059"/>
    <w:rsid w:val="00DF7526"/>
    <w:rsid w:val="00E55106"/>
    <w:rsid w:val="00E905EF"/>
    <w:rsid w:val="00EA3BA0"/>
    <w:rsid w:val="00EB0DB3"/>
    <w:rsid w:val="00F40A8D"/>
    <w:rsid w:val="00F44AE8"/>
    <w:rsid w:val="00F51C16"/>
    <w:rsid w:val="00FA7C82"/>
    <w:rsid w:val="00FB0D5D"/>
    <w:rsid w:val="00FC0543"/>
    <w:rsid w:val="00FE7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link w:val="10"/>
    <w:uiPriority w:val="9"/>
    <w:qFormat/>
    <w:rsid w:val="00A86EC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paragraph" w:styleId="2">
    <w:name w:val="heading 2"/>
    <w:basedOn w:val="a"/>
    <w:link w:val="20"/>
    <w:uiPriority w:val="9"/>
    <w:qFormat/>
    <w:rsid w:val="00A86EC1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paragraph" w:styleId="3">
    <w:name w:val="heading 3"/>
    <w:basedOn w:val="a"/>
    <w:link w:val="30"/>
    <w:uiPriority w:val="9"/>
    <w:qFormat/>
    <w:rsid w:val="00A86EC1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6E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6E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86E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A86EC1"/>
    <w:pPr>
      <w:spacing w:before="100" w:beforeAutospacing="1" w:after="100" w:afterAutospacing="1"/>
    </w:pPr>
    <w:rPr>
      <w:lang w:val="ru-RU"/>
    </w:rPr>
  </w:style>
  <w:style w:type="paragraph" w:customStyle="1" w:styleId="formattext">
    <w:name w:val="formattext"/>
    <w:basedOn w:val="a"/>
    <w:rsid w:val="00A86EC1"/>
    <w:pPr>
      <w:spacing w:before="100" w:beforeAutospacing="1" w:after="100" w:afterAutospacing="1"/>
    </w:pPr>
    <w:rPr>
      <w:lang w:val="ru-RU"/>
    </w:rPr>
  </w:style>
  <w:style w:type="character" w:styleId="a3">
    <w:name w:val="Hyperlink"/>
    <w:basedOn w:val="a0"/>
    <w:uiPriority w:val="99"/>
    <w:semiHidden/>
    <w:unhideWhenUsed/>
    <w:rsid w:val="00A86EC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D1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A7C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A7C82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7">
    <w:name w:val="footer"/>
    <w:basedOn w:val="a"/>
    <w:link w:val="a8"/>
    <w:uiPriority w:val="99"/>
    <w:semiHidden/>
    <w:unhideWhenUsed/>
    <w:rsid w:val="00FA7C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A7C82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9">
    <w:name w:val="No Spacing"/>
    <w:uiPriority w:val="1"/>
    <w:qFormat/>
    <w:rsid w:val="00831E31"/>
    <w:pPr>
      <w:spacing w:after="0" w:line="240" w:lineRule="auto"/>
    </w:pPr>
  </w:style>
  <w:style w:type="paragraph" w:styleId="aa">
    <w:name w:val="Title"/>
    <w:basedOn w:val="a"/>
    <w:link w:val="ab"/>
    <w:qFormat/>
    <w:rsid w:val="00645B1F"/>
    <w:pPr>
      <w:jc w:val="center"/>
    </w:pPr>
    <w:rPr>
      <w:b/>
      <w:bCs/>
      <w:lang w:val="ru-RU" w:eastAsia="en-US"/>
    </w:rPr>
  </w:style>
  <w:style w:type="character" w:customStyle="1" w:styleId="ab">
    <w:name w:val="Название Знак"/>
    <w:basedOn w:val="a0"/>
    <w:link w:val="aa"/>
    <w:rsid w:val="00645B1F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Menshakov</cp:lastModifiedBy>
  <cp:revision>2</cp:revision>
  <cp:lastPrinted>2017-10-09T11:12:00Z</cp:lastPrinted>
  <dcterms:created xsi:type="dcterms:W3CDTF">2018-10-19T07:50:00Z</dcterms:created>
  <dcterms:modified xsi:type="dcterms:W3CDTF">2018-10-19T07:50:00Z</dcterms:modified>
</cp:coreProperties>
</file>